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AC" w:rsidRDefault="00EB3DAC" w:rsidP="00EB3DAC">
      <w:pPr>
        <w:pStyle w:val="2"/>
        <w:tabs>
          <w:tab w:val="left" w:pos="426"/>
        </w:tabs>
        <w:jc w:val="center"/>
        <w:rPr>
          <w:rFonts w:ascii="Times New Roman" w:hAnsi="Times New Roman"/>
        </w:rPr>
      </w:pPr>
      <w:r w:rsidRPr="00EB3DAC">
        <w:rPr>
          <w:rFonts w:ascii="Times New Roman" w:hAnsi="Times New Roman"/>
        </w:rPr>
        <w:t>Примерный перечень вопросов к экзамену</w:t>
      </w:r>
    </w:p>
    <w:p w:rsidR="00EB3DAC" w:rsidRPr="00EB3DAC" w:rsidRDefault="00EB3DAC" w:rsidP="00EB3DAC">
      <w:pPr>
        <w:rPr>
          <w:lang w:val="x-none" w:eastAsia="x-none"/>
        </w:rPr>
      </w:pPr>
    </w:p>
    <w:p w:rsidR="00EB3DAC" w:rsidRPr="005E76E7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развития </w:t>
      </w:r>
      <w:proofErr w:type="spellStart"/>
      <w:r>
        <w:rPr>
          <w:sz w:val="28"/>
          <w:szCs w:val="28"/>
        </w:rPr>
        <w:t>переводоведения</w:t>
      </w:r>
      <w:proofErr w:type="spellEnd"/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5E76E7">
        <w:rPr>
          <w:sz w:val="28"/>
          <w:szCs w:val="28"/>
        </w:rPr>
        <w:t>Содержание понятия "перевод"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5E76E7">
        <w:rPr>
          <w:sz w:val="28"/>
          <w:szCs w:val="28"/>
        </w:rPr>
        <w:t>Общественное предназначение перевода</w:t>
      </w:r>
    </w:p>
    <w:p w:rsidR="00EB3DAC" w:rsidRPr="00571156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caps/>
          <w:sz w:val="28"/>
          <w:szCs w:val="28"/>
        </w:rPr>
      </w:pPr>
      <w:r w:rsidRPr="00571156">
        <w:rPr>
          <w:sz w:val="28"/>
          <w:szCs w:val="28"/>
        </w:rPr>
        <w:t>Лингвисти</w:t>
      </w:r>
      <w:r>
        <w:rPr>
          <w:sz w:val="28"/>
          <w:szCs w:val="28"/>
        </w:rPr>
        <w:t xml:space="preserve">ческая ТП, ее объект, предмет, </w:t>
      </w:r>
      <w:r w:rsidRPr="00571156">
        <w:rPr>
          <w:sz w:val="28"/>
          <w:szCs w:val="28"/>
        </w:rPr>
        <w:t xml:space="preserve">задачи и методы исследования 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C83060">
        <w:rPr>
          <w:sz w:val="28"/>
          <w:szCs w:val="28"/>
        </w:rPr>
        <w:t xml:space="preserve">Разделы </w:t>
      </w:r>
      <w:r>
        <w:rPr>
          <w:sz w:val="28"/>
          <w:szCs w:val="28"/>
        </w:rPr>
        <w:t>лингвистической теории перевода</w:t>
      </w:r>
      <w:r w:rsidRPr="005E76E7">
        <w:rPr>
          <w:sz w:val="28"/>
          <w:szCs w:val="28"/>
        </w:rPr>
        <w:t xml:space="preserve"> 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Связь теории перевода с другими науками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5E76E7">
        <w:rPr>
          <w:sz w:val="28"/>
          <w:szCs w:val="28"/>
        </w:rPr>
        <w:t>Роль и место переводчика в процессе перевода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требования к переводчику.</w:t>
      </w:r>
    </w:p>
    <w:p w:rsidR="00EB3DAC" w:rsidRPr="005E76E7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Переводческая этика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7D05E9">
        <w:rPr>
          <w:sz w:val="28"/>
          <w:szCs w:val="28"/>
        </w:rPr>
        <w:t>Модель перевода как научная схема отражения процесса перевода.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основных моделей перевода</w:t>
      </w:r>
    </w:p>
    <w:p w:rsidR="00EB3DAC" w:rsidRPr="007D05E9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определения видов переводов.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5E76E7">
        <w:rPr>
          <w:sz w:val="28"/>
          <w:szCs w:val="28"/>
        </w:rPr>
        <w:t xml:space="preserve">Виды устного перевода. 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5E76E7">
        <w:rPr>
          <w:sz w:val="28"/>
          <w:szCs w:val="28"/>
        </w:rPr>
        <w:t>Виды письменного перевода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Жанрово-стилистическая классификация переводов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Виды информативного перевода</w:t>
      </w:r>
    </w:p>
    <w:p w:rsidR="00EB3DAC" w:rsidRPr="005E76E7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Разновидности полного перевода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F5719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требования к переводу</w:t>
      </w:r>
      <w:r w:rsidRPr="005E76E7">
        <w:rPr>
          <w:sz w:val="28"/>
          <w:szCs w:val="28"/>
        </w:rPr>
        <w:t xml:space="preserve"> 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5E76E7">
        <w:rPr>
          <w:sz w:val="28"/>
          <w:szCs w:val="28"/>
        </w:rPr>
        <w:t>П</w:t>
      </w:r>
      <w:r>
        <w:rPr>
          <w:sz w:val="28"/>
          <w:szCs w:val="28"/>
        </w:rPr>
        <w:t>ереводческая норма и составляющие ее нормативные требования</w:t>
      </w:r>
      <w:r w:rsidRPr="005E76E7">
        <w:rPr>
          <w:sz w:val="28"/>
          <w:szCs w:val="28"/>
        </w:rPr>
        <w:t>.</w:t>
      </w:r>
    </w:p>
    <w:p w:rsidR="00EB3DAC" w:rsidRPr="00571156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5E76E7">
        <w:rPr>
          <w:sz w:val="28"/>
          <w:szCs w:val="28"/>
        </w:rPr>
        <w:t xml:space="preserve">Многоуровневые теории эквивалентности 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5E76E7">
        <w:rPr>
          <w:sz w:val="28"/>
          <w:szCs w:val="28"/>
        </w:rPr>
        <w:t xml:space="preserve">Языковые значения и перевод. 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F422AA">
        <w:rPr>
          <w:sz w:val="28"/>
          <w:szCs w:val="28"/>
        </w:rPr>
        <w:t>Типы семантических соответствий при переводе.</w:t>
      </w:r>
    </w:p>
    <w:p w:rsidR="00EB3DAC" w:rsidRPr="00F422AA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F422AA">
        <w:rPr>
          <w:sz w:val="28"/>
          <w:szCs w:val="28"/>
        </w:rPr>
        <w:t xml:space="preserve"> Роль и виды контекста в решении переводческих задач. </w:t>
      </w:r>
    </w:p>
    <w:p w:rsidR="00EB3DAC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22AA">
        <w:rPr>
          <w:sz w:val="28"/>
          <w:szCs w:val="28"/>
        </w:rPr>
        <w:t xml:space="preserve">Проблема единицы перевода. </w:t>
      </w:r>
    </w:p>
    <w:p w:rsidR="00EB3DAC" w:rsidRPr="00F422AA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F422AA">
        <w:rPr>
          <w:sz w:val="28"/>
          <w:szCs w:val="28"/>
        </w:rPr>
        <w:t xml:space="preserve"> Причины возникновения лекси</w:t>
      </w:r>
      <w:r>
        <w:rPr>
          <w:sz w:val="28"/>
          <w:szCs w:val="28"/>
        </w:rPr>
        <w:t>ко-грамматических трансформаций.</w:t>
      </w:r>
    </w:p>
    <w:p w:rsidR="00EB3DAC" w:rsidRPr="00F422AA" w:rsidRDefault="00EB3DAC" w:rsidP="00EB3DAC">
      <w:pPr>
        <w:pStyle w:val="1"/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422AA">
        <w:rPr>
          <w:rFonts w:ascii="Times New Roman" w:hAnsi="Times New Roman"/>
          <w:sz w:val="28"/>
          <w:szCs w:val="28"/>
        </w:rPr>
        <w:t xml:space="preserve"> Понятие переводческих трансформаций и различные подходы к их классификации</w:t>
      </w:r>
    </w:p>
    <w:p w:rsidR="00EB3DAC" w:rsidRPr="00F422AA" w:rsidRDefault="00EB3DAC" w:rsidP="00EB3DAC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F422AA">
        <w:rPr>
          <w:sz w:val="28"/>
          <w:szCs w:val="28"/>
        </w:rPr>
        <w:t xml:space="preserve">Лексические и грамматические добавления и опущения </w:t>
      </w:r>
    </w:p>
    <w:p w:rsidR="00EB3DAC" w:rsidRDefault="00EB3DAC" w:rsidP="00EB3DA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E76E7">
        <w:rPr>
          <w:rFonts w:ascii="Times New Roman" w:hAnsi="Times New Roman"/>
          <w:sz w:val="28"/>
          <w:szCs w:val="28"/>
        </w:rPr>
        <w:t>Приемы создания контекстуальных замен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76251">
        <w:rPr>
          <w:rFonts w:ascii="Times New Roman" w:hAnsi="Times New Roman"/>
          <w:sz w:val="28"/>
          <w:szCs w:val="28"/>
        </w:rPr>
        <w:t>Антонимический перевод</w:t>
      </w:r>
      <w:r>
        <w:rPr>
          <w:rFonts w:ascii="Times New Roman" w:hAnsi="Times New Roman"/>
          <w:sz w:val="28"/>
          <w:szCs w:val="28"/>
        </w:rPr>
        <w:t>, нейтрализация, компенсация).</w:t>
      </w:r>
    </w:p>
    <w:p w:rsidR="00EB3DAC" w:rsidRPr="007D05E9" w:rsidRDefault="00EB3DAC" w:rsidP="00EB3DA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5E9">
        <w:rPr>
          <w:rFonts w:ascii="Times New Roman" w:hAnsi="Times New Roman"/>
          <w:sz w:val="28"/>
          <w:szCs w:val="28"/>
        </w:rPr>
        <w:t>Приемы создания контекстуальных замен</w:t>
      </w:r>
      <w:r>
        <w:rPr>
          <w:rFonts w:ascii="Times New Roman" w:hAnsi="Times New Roman"/>
          <w:sz w:val="28"/>
          <w:szCs w:val="28"/>
        </w:rPr>
        <w:t xml:space="preserve"> (г</w:t>
      </w:r>
      <w:r w:rsidRPr="007D05E9">
        <w:rPr>
          <w:rFonts w:ascii="Times New Roman" w:hAnsi="Times New Roman"/>
          <w:sz w:val="28"/>
          <w:szCs w:val="28"/>
        </w:rPr>
        <w:t>енерализация, конкретизация, модуляция</w:t>
      </w:r>
      <w:r>
        <w:rPr>
          <w:rFonts w:ascii="Times New Roman" w:hAnsi="Times New Roman"/>
          <w:sz w:val="28"/>
          <w:szCs w:val="28"/>
        </w:rPr>
        <w:t>)</w:t>
      </w:r>
    </w:p>
    <w:p w:rsidR="00EB3DAC" w:rsidRPr="007D05E9" w:rsidRDefault="00EB3DAC" w:rsidP="00EB3DA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5E9">
        <w:rPr>
          <w:rFonts w:ascii="Times New Roman" w:hAnsi="Times New Roman"/>
          <w:sz w:val="28"/>
          <w:szCs w:val="28"/>
        </w:rPr>
        <w:t xml:space="preserve"> Приемы перевода БЭЛ (</w:t>
      </w:r>
      <w:r>
        <w:rPr>
          <w:rFonts w:ascii="Times New Roman" w:hAnsi="Times New Roman"/>
          <w:sz w:val="28"/>
          <w:szCs w:val="28"/>
        </w:rPr>
        <w:t>т</w:t>
      </w:r>
      <w:r w:rsidRPr="007D05E9">
        <w:rPr>
          <w:rFonts w:ascii="Times New Roman" w:hAnsi="Times New Roman"/>
          <w:sz w:val="28"/>
          <w:szCs w:val="28"/>
        </w:rPr>
        <w:t>ранскрипция, транслитерация, калькирование</w:t>
      </w:r>
      <w:r>
        <w:rPr>
          <w:rFonts w:ascii="Times New Roman" w:hAnsi="Times New Roman"/>
          <w:sz w:val="28"/>
          <w:szCs w:val="28"/>
        </w:rPr>
        <w:t>, транспозиция).</w:t>
      </w:r>
    </w:p>
    <w:p w:rsidR="00EB3DAC" w:rsidRDefault="00EB3DAC" w:rsidP="00EB3DAC">
      <w:pPr>
        <w:pStyle w:val="a5"/>
        <w:numPr>
          <w:ilvl w:val="0"/>
          <w:numId w:val="1"/>
        </w:numPr>
        <w:tabs>
          <w:tab w:val="left" w:pos="426"/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перевода английских глагольных форм.</w:t>
      </w:r>
    </w:p>
    <w:p w:rsidR="00EB3DAC" w:rsidRDefault="00EB3DAC" w:rsidP="00EB3DAC">
      <w:pPr>
        <w:pStyle w:val="a5"/>
        <w:numPr>
          <w:ilvl w:val="0"/>
          <w:numId w:val="1"/>
        </w:numPr>
        <w:tabs>
          <w:tab w:val="left" w:pos="426"/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способы передачи на русский язык </w:t>
      </w:r>
      <w:r w:rsidRPr="005E76E7">
        <w:rPr>
          <w:rFonts w:ascii="Times New Roman" w:hAnsi="Times New Roman"/>
          <w:sz w:val="28"/>
          <w:szCs w:val="28"/>
        </w:rPr>
        <w:t xml:space="preserve">артиклей </w:t>
      </w:r>
    </w:p>
    <w:p w:rsidR="00EB3DAC" w:rsidRDefault="00EB3DAC" w:rsidP="00EB3DAC">
      <w:pPr>
        <w:pStyle w:val="a5"/>
        <w:numPr>
          <w:ilvl w:val="0"/>
          <w:numId w:val="1"/>
        </w:numPr>
        <w:tabs>
          <w:tab w:val="left" w:pos="426"/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</w:t>
      </w:r>
      <w:r w:rsidRPr="005E76E7">
        <w:rPr>
          <w:rFonts w:ascii="Times New Roman" w:hAnsi="Times New Roman"/>
          <w:sz w:val="28"/>
          <w:szCs w:val="28"/>
        </w:rPr>
        <w:t xml:space="preserve"> перевода </w:t>
      </w:r>
      <w:r>
        <w:rPr>
          <w:rFonts w:ascii="Times New Roman" w:hAnsi="Times New Roman"/>
          <w:sz w:val="28"/>
          <w:szCs w:val="28"/>
        </w:rPr>
        <w:t>местоимений.</w:t>
      </w:r>
      <w:r w:rsidRPr="005E76E7">
        <w:rPr>
          <w:rFonts w:ascii="Times New Roman" w:hAnsi="Times New Roman"/>
          <w:sz w:val="28"/>
          <w:szCs w:val="28"/>
        </w:rPr>
        <w:t xml:space="preserve"> </w:t>
      </w:r>
    </w:p>
    <w:p w:rsidR="00EB3DAC" w:rsidRDefault="00EB3DAC" w:rsidP="00EB3DAC">
      <w:pPr>
        <w:pStyle w:val="a5"/>
        <w:numPr>
          <w:ilvl w:val="0"/>
          <w:numId w:val="1"/>
        </w:numPr>
        <w:tabs>
          <w:tab w:val="left" w:pos="426"/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</w:t>
      </w:r>
      <w:r w:rsidRPr="005E76E7">
        <w:rPr>
          <w:rFonts w:ascii="Times New Roman" w:hAnsi="Times New Roman"/>
          <w:sz w:val="28"/>
          <w:szCs w:val="28"/>
        </w:rPr>
        <w:t xml:space="preserve"> перевода </w:t>
      </w:r>
      <w:r>
        <w:rPr>
          <w:rFonts w:ascii="Times New Roman" w:hAnsi="Times New Roman"/>
          <w:sz w:val="28"/>
          <w:szCs w:val="28"/>
        </w:rPr>
        <w:t>союзов.</w:t>
      </w:r>
      <w:r w:rsidRPr="005E76E7">
        <w:rPr>
          <w:rFonts w:ascii="Times New Roman" w:hAnsi="Times New Roman"/>
          <w:sz w:val="28"/>
          <w:szCs w:val="28"/>
        </w:rPr>
        <w:t xml:space="preserve"> </w:t>
      </w:r>
    </w:p>
    <w:p w:rsidR="00EB3DAC" w:rsidRPr="00B76251" w:rsidRDefault="00EB3DAC" w:rsidP="00EB3DA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6251">
        <w:rPr>
          <w:rFonts w:ascii="Times New Roman" w:hAnsi="Times New Roman"/>
          <w:sz w:val="28"/>
          <w:szCs w:val="28"/>
        </w:rPr>
        <w:t>Грамматические преобразования на морфологическом уровне: замена час</w:t>
      </w:r>
      <w:r>
        <w:rPr>
          <w:rFonts w:ascii="Times New Roman" w:hAnsi="Times New Roman"/>
          <w:sz w:val="28"/>
          <w:szCs w:val="28"/>
        </w:rPr>
        <w:t>ти речи.</w:t>
      </w:r>
    </w:p>
    <w:p w:rsidR="00EB3DAC" w:rsidRDefault="00EB3DAC" w:rsidP="00EB3DAC">
      <w:pPr>
        <w:pStyle w:val="a5"/>
        <w:numPr>
          <w:ilvl w:val="0"/>
          <w:numId w:val="1"/>
        </w:numPr>
        <w:tabs>
          <w:tab w:val="left" w:pos="426"/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51">
        <w:rPr>
          <w:rFonts w:ascii="Times New Roman" w:hAnsi="Times New Roman"/>
          <w:sz w:val="28"/>
          <w:szCs w:val="28"/>
        </w:rPr>
        <w:t>Преобразования при переводе предложений с обстоятельством в роли агента действия</w:t>
      </w:r>
      <w:r>
        <w:rPr>
          <w:rFonts w:ascii="Times New Roman" w:hAnsi="Times New Roman"/>
          <w:sz w:val="28"/>
          <w:szCs w:val="28"/>
        </w:rPr>
        <w:t>.</w:t>
      </w:r>
      <w:r w:rsidRPr="00B76251">
        <w:rPr>
          <w:rFonts w:ascii="Times New Roman" w:hAnsi="Times New Roman"/>
          <w:sz w:val="28"/>
          <w:szCs w:val="28"/>
        </w:rPr>
        <w:t xml:space="preserve"> </w:t>
      </w:r>
    </w:p>
    <w:p w:rsidR="00EB3DAC" w:rsidRPr="00F44CB2" w:rsidRDefault="00EB3DAC" w:rsidP="00EB3DAC">
      <w:pPr>
        <w:pStyle w:val="a5"/>
        <w:numPr>
          <w:ilvl w:val="0"/>
          <w:numId w:val="1"/>
        </w:numPr>
        <w:tabs>
          <w:tab w:val="left" w:pos="426"/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CB2">
        <w:rPr>
          <w:rFonts w:ascii="Times New Roman" w:hAnsi="Times New Roman"/>
          <w:spacing w:val="7"/>
          <w:sz w:val="28"/>
          <w:szCs w:val="28"/>
        </w:rPr>
        <w:lastRenderedPageBreak/>
        <w:t>Приемы членения и объединения предложений</w:t>
      </w:r>
    </w:p>
    <w:p w:rsidR="00EB3DAC" w:rsidRPr="00F44CB2" w:rsidRDefault="00EB3DAC" w:rsidP="00EB3DAC">
      <w:pPr>
        <w:pStyle w:val="a5"/>
        <w:numPr>
          <w:ilvl w:val="0"/>
          <w:numId w:val="1"/>
        </w:numPr>
        <w:tabs>
          <w:tab w:val="left" w:pos="426"/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CB2">
        <w:rPr>
          <w:rFonts w:ascii="Times New Roman" w:hAnsi="Times New Roman"/>
          <w:sz w:val="28"/>
          <w:szCs w:val="28"/>
        </w:rPr>
        <w:t xml:space="preserve">Приемы перевода метафорических единиц и метонимических выражений </w:t>
      </w:r>
    </w:p>
    <w:p w:rsidR="00EB3DAC" w:rsidRDefault="00EB3DAC" w:rsidP="00EB3DAC">
      <w:pPr>
        <w:pStyle w:val="a5"/>
        <w:numPr>
          <w:ilvl w:val="0"/>
          <w:numId w:val="1"/>
        </w:numPr>
        <w:tabs>
          <w:tab w:val="left" w:pos="426"/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с</w:t>
      </w:r>
      <w:r w:rsidRPr="00495B79">
        <w:rPr>
          <w:rFonts w:ascii="Times New Roman" w:hAnsi="Times New Roman"/>
          <w:sz w:val="28"/>
          <w:szCs w:val="28"/>
        </w:rPr>
        <w:t>интакс</w:t>
      </w:r>
      <w:r>
        <w:rPr>
          <w:rFonts w:ascii="Times New Roman" w:hAnsi="Times New Roman"/>
          <w:sz w:val="28"/>
          <w:szCs w:val="28"/>
        </w:rPr>
        <w:t>ической перестройки предложения при переводе</w:t>
      </w:r>
    </w:p>
    <w:p w:rsidR="00EB3DAC" w:rsidRPr="00037898" w:rsidRDefault="00EB3DAC" w:rsidP="00EB3DAC">
      <w:pPr>
        <w:pStyle w:val="a5"/>
        <w:numPr>
          <w:ilvl w:val="0"/>
          <w:numId w:val="1"/>
        </w:numPr>
        <w:tabs>
          <w:tab w:val="left" w:pos="426"/>
          <w:tab w:val="num" w:pos="900"/>
        </w:tabs>
        <w:spacing w:after="0" w:line="240" w:lineRule="auto"/>
        <w:jc w:val="both"/>
        <w:rPr>
          <w:rFonts w:ascii="Times New Roman" w:hAnsi="Times New Roman"/>
          <w:spacing w:val="7"/>
          <w:sz w:val="28"/>
          <w:szCs w:val="28"/>
        </w:rPr>
      </w:pPr>
      <w:r w:rsidRPr="00F355F5">
        <w:rPr>
          <w:rFonts w:ascii="Times New Roman" w:hAnsi="Times New Roman"/>
          <w:spacing w:val="7"/>
          <w:sz w:val="28"/>
          <w:szCs w:val="28"/>
        </w:rPr>
        <w:t>Грамматико-синтаксические преобразования при переводе: перестановки (изменение порядка слов в предложении).</w:t>
      </w:r>
    </w:p>
    <w:p w:rsidR="00EB3DAC" w:rsidRPr="00483D83" w:rsidRDefault="00EB3DAC" w:rsidP="00EB3DAC">
      <w:pPr>
        <w:pStyle w:val="a5"/>
        <w:tabs>
          <w:tab w:val="left" w:pos="426"/>
          <w:tab w:val="num" w:pos="900"/>
        </w:tabs>
        <w:spacing w:after="0" w:line="240" w:lineRule="auto"/>
        <w:jc w:val="both"/>
        <w:rPr>
          <w:rFonts w:ascii="Times New Roman" w:hAnsi="Times New Roman"/>
          <w:spacing w:val="7"/>
          <w:sz w:val="28"/>
          <w:szCs w:val="28"/>
        </w:rPr>
      </w:pPr>
    </w:p>
    <w:p w:rsidR="00EB3DAC" w:rsidRPr="00EB3DAC" w:rsidRDefault="00EB3DAC" w:rsidP="00EB3DAC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br w:type="page"/>
      </w:r>
      <w:r w:rsidRPr="00EB3DAC">
        <w:rPr>
          <w:rFonts w:ascii="Times New Roman" w:hAnsi="Times New Roman"/>
          <w:b/>
          <w:i/>
          <w:sz w:val="28"/>
          <w:szCs w:val="28"/>
        </w:rPr>
        <w:lastRenderedPageBreak/>
        <w:t>Рекомендуемые вопросы к зачету</w:t>
      </w:r>
    </w:p>
    <w:p w:rsidR="00EB3DAC" w:rsidRPr="00151AEB" w:rsidRDefault="00EB3DAC" w:rsidP="00EB3DAC">
      <w:pPr>
        <w:tabs>
          <w:tab w:val="left" w:pos="426"/>
        </w:tabs>
        <w:jc w:val="center"/>
        <w:rPr>
          <w:i/>
          <w:sz w:val="28"/>
          <w:szCs w:val="28"/>
        </w:rPr>
      </w:pPr>
    </w:p>
    <w:p w:rsidR="00EB3DAC" w:rsidRPr="00151AEB" w:rsidRDefault="00EB3DAC" w:rsidP="00EB3DAC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AEB">
        <w:rPr>
          <w:rFonts w:ascii="Times New Roman" w:hAnsi="Times New Roman"/>
          <w:sz w:val="28"/>
          <w:szCs w:val="28"/>
        </w:rPr>
        <w:t xml:space="preserve">Этика переводчика. </w:t>
      </w:r>
    </w:p>
    <w:p w:rsidR="00EB3DAC" w:rsidRPr="00151AEB" w:rsidRDefault="00EB3DAC" w:rsidP="00EB3DAC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AEB">
        <w:rPr>
          <w:rFonts w:ascii="Times New Roman" w:hAnsi="Times New Roman"/>
          <w:sz w:val="28"/>
          <w:szCs w:val="28"/>
        </w:rPr>
        <w:t>Переводческая компетенция и ее составляющие</w:t>
      </w:r>
    </w:p>
    <w:p w:rsidR="00EB3DAC" w:rsidRPr="00151AEB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151AEB">
        <w:rPr>
          <w:sz w:val="28"/>
          <w:szCs w:val="28"/>
        </w:rPr>
        <w:t>Понятие переводческой трансформации. Основные типы лексических, грамматических и лексико-грамматических трансформаций.</w:t>
      </w:r>
    </w:p>
    <w:p w:rsidR="00EB3DAC" w:rsidRPr="00151AEB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151AEB">
        <w:rPr>
          <w:sz w:val="28"/>
          <w:szCs w:val="28"/>
        </w:rPr>
        <w:t>Прагматическая адаптация перевода.</w:t>
      </w:r>
    </w:p>
    <w:p w:rsidR="00EB3DAC" w:rsidRPr="00151AEB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151AEB">
        <w:rPr>
          <w:sz w:val="28"/>
          <w:szCs w:val="28"/>
        </w:rPr>
        <w:t>Понятие нормы перевода. Основные виды нормативных требований к переводу.</w:t>
      </w:r>
    </w:p>
    <w:p w:rsidR="00EB3DAC" w:rsidRPr="00151AEB" w:rsidRDefault="00EB3DAC" w:rsidP="00EB3DAC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</w:t>
      </w:r>
      <w:r w:rsidRPr="00151AEB">
        <w:rPr>
          <w:rFonts w:ascii="Times New Roman" w:hAnsi="Times New Roman"/>
          <w:sz w:val="28"/>
          <w:szCs w:val="28"/>
        </w:rPr>
        <w:t xml:space="preserve"> стратегии устного перевода.</w:t>
      </w:r>
    </w:p>
    <w:p w:rsidR="00EB3DAC" w:rsidRDefault="00EB3DAC" w:rsidP="00EB3DAC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поэтапной работы с текстом.</w:t>
      </w:r>
    </w:p>
    <w:p w:rsidR="00EB3DAC" w:rsidRPr="00151AEB" w:rsidRDefault="00EB3DAC" w:rsidP="00EB3DAC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1AEB">
        <w:rPr>
          <w:rFonts w:ascii="Times New Roman" w:hAnsi="Times New Roman"/>
          <w:sz w:val="28"/>
          <w:szCs w:val="28"/>
        </w:rPr>
        <w:t>Типология переводческих ошибок.</w:t>
      </w:r>
    </w:p>
    <w:p w:rsidR="00EB3DAC" w:rsidRPr="00151AEB" w:rsidRDefault="00EB3DAC" w:rsidP="00EB3DAC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1AEB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 xml:space="preserve">ецифика </w:t>
      </w:r>
      <w:r w:rsidRPr="00151AEB">
        <w:rPr>
          <w:rFonts w:ascii="Times New Roman" w:hAnsi="Times New Roman"/>
          <w:sz w:val="28"/>
          <w:szCs w:val="28"/>
        </w:rPr>
        <w:t>перевода художественного текста</w:t>
      </w:r>
      <w:r>
        <w:rPr>
          <w:rFonts w:ascii="Times New Roman" w:hAnsi="Times New Roman"/>
          <w:sz w:val="28"/>
          <w:szCs w:val="28"/>
        </w:rPr>
        <w:t>.</w:t>
      </w:r>
    </w:p>
    <w:p w:rsidR="00EB3DAC" w:rsidRDefault="00EB3DAC" w:rsidP="00EB3DAC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перевода научно-технических текстов.</w:t>
      </w:r>
    </w:p>
    <w:p w:rsidR="00EB3DAC" w:rsidRPr="00151AEB" w:rsidRDefault="00EB3DAC" w:rsidP="00EB3DAC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Разновидности научно-технического перевода.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Специфика реферативного перевода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Специфика аннотационного перевода</w:t>
      </w:r>
    </w:p>
    <w:p w:rsidR="00EB3DAC" w:rsidRPr="009A5A07" w:rsidRDefault="00EB3DAC" w:rsidP="00EB3DAC">
      <w:pPr>
        <w:numPr>
          <w:ilvl w:val="0"/>
          <w:numId w:val="2"/>
        </w:numPr>
        <w:tabs>
          <w:tab w:val="left" w:pos="426"/>
        </w:tabs>
        <w:rPr>
          <w:i/>
          <w:sz w:val="28"/>
          <w:szCs w:val="28"/>
        </w:rPr>
      </w:pPr>
      <w:r w:rsidRPr="009A5A07">
        <w:rPr>
          <w:sz w:val="28"/>
          <w:szCs w:val="28"/>
        </w:rPr>
        <w:t>Особенности перевода общественно-политических текстов</w:t>
      </w:r>
    </w:p>
    <w:p w:rsidR="00EB3DAC" w:rsidRPr="00151AEB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151AEB">
        <w:rPr>
          <w:sz w:val="28"/>
          <w:szCs w:val="28"/>
        </w:rPr>
        <w:t>Общие черты и различия устного перевода и письменного перевода; устного переводчика и письменного переводчика.</w:t>
      </w:r>
    </w:p>
    <w:p w:rsidR="00EB3DAC" w:rsidRPr="009A5A07" w:rsidRDefault="00EB3DAC" w:rsidP="00EB3DAC">
      <w:pPr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 w:rsidRPr="009A5A07">
        <w:rPr>
          <w:sz w:val="28"/>
          <w:szCs w:val="28"/>
        </w:rPr>
        <w:t xml:space="preserve">Специфика </w:t>
      </w:r>
      <w:r>
        <w:rPr>
          <w:sz w:val="28"/>
          <w:szCs w:val="28"/>
        </w:rPr>
        <w:t>и прагматический аспект устного перевода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упражнений для подготовки к устному переводу</w:t>
      </w:r>
    </w:p>
    <w:p w:rsidR="00EB3DAC" w:rsidRPr="00151AEB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151AEB">
        <w:rPr>
          <w:sz w:val="28"/>
          <w:szCs w:val="28"/>
        </w:rPr>
        <w:t>Роль скорописи и ее основные принципы.</w:t>
      </w:r>
    </w:p>
    <w:p w:rsidR="00EB3DAC" w:rsidRPr="00151AEB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151AEB">
        <w:rPr>
          <w:sz w:val="28"/>
          <w:szCs w:val="28"/>
        </w:rPr>
        <w:t>Профессиональная этика устного переводчика.</w:t>
      </w:r>
    </w:p>
    <w:p w:rsidR="00EB3DAC" w:rsidRPr="00151AEB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151AEB">
        <w:rPr>
          <w:sz w:val="28"/>
          <w:szCs w:val="28"/>
        </w:rPr>
        <w:t>Речевая компрессия и ее виды в синхронном переводе.</w:t>
      </w:r>
    </w:p>
    <w:p w:rsidR="00EB3DAC" w:rsidRPr="00151AEB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151AEB">
        <w:rPr>
          <w:sz w:val="28"/>
          <w:szCs w:val="28"/>
        </w:rPr>
        <w:t>Техническое обеспечение процесса синхронного перевода и правила повед</w:t>
      </w:r>
      <w:r w:rsidRPr="00151AEB">
        <w:rPr>
          <w:sz w:val="28"/>
          <w:szCs w:val="28"/>
        </w:rPr>
        <w:t>е</w:t>
      </w:r>
      <w:r w:rsidRPr="00151AEB">
        <w:rPr>
          <w:sz w:val="28"/>
          <w:szCs w:val="28"/>
        </w:rPr>
        <w:t>ния переводчика в кабине.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151AEB">
        <w:rPr>
          <w:sz w:val="28"/>
          <w:szCs w:val="28"/>
        </w:rPr>
        <w:t xml:space="preserve">Типы ошибок в синхронном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 xml:space="preserve">последовательном </w:t>
      </w:r>
      <w:r>
        <w:rPr>
          <w:sz w:val="28"/>
          <w:szCs w:val="28"/>
        </w:rPr>
        <w:t>переводе</w:t>
      </w:r>
      <w:proofErr w:type="gramEnd"/>
      <w:r>
        <w:rPr>
          <w:sz w:val="28"/>
          <w:szCs w:val="28"/>
        </w:rPr>
        <w:t xml:space="preserve"> и пути их преодоления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Перевод каузативных конструкций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93027D">
        <w:rPr>
          <w:sz w:val="28"/>
          <w:szCs w:val="28"/>
        </w:rPr>
        <w:t>Перевод английских конструкций, не имеющих прямого соответствия в русском языке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93027D">
        <w:rPr>
          <w:sz w:val="28"/>
          <w:szCs w:val="28"/>
        </w:rPr>
        <w:t xml:space="preserve">Особенности перевода английского сослагательного наклонения 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Перевод модальных значений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Эмфатические конструкции и способы их перевода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Эмфатическое выделение членов предложения при обратном порядке слов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передачи на русский язык </w:t>
      </w:r>
      <w:proofErr w:type="spellStart"/>
      <w:r>
        <w:rPr>
          <w:sz w:val="28"/>
          <w:szCs w:val="28"/>
        </w:rPr>
        <w:t>безэквивалентных</w:t>
      </w:r>
      <w:proofErr w:type="spellEnd"/>
      <w:r>
        <w:rPr>
          <w:sz w:val="28"/>
          <w:szCs w:val="28"/>
        </w:rPr>
        <w:t xml:space="preserve"> единиц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Способы перевода антропонимов и топонимов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Интернациональная лексика, особенности ее перевода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Особенности перевода английской </w:t>
      </w:r>
      <w:proofErr w:type="spellStart"/>
      <w:r>
        <w:rPr>
          <w:sz w:val="28"/>
          <w:szCs w:val="28"/>
        </w:rPr>
        <w:t>политкорректной</w:t>
      </w:r>
      <w:proofErr w:type="spellEnd"/>
      <w:r>
        <w:rPr>
          <w:sz w:val="28"/>
          <w:szCs w:val="28"/>
        </w:rPr>
        <w:t xml:space="preserve"> лексики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Значение реалий, их виды и способы и перевода</w:t>
      </w:r>
    </w:p>
    <w:p w:rsidR="00EB3DAC" w:rsidRPr="0093027D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93027D">
        <w:rPr>
          <w:sz w:val="28"/>
          <w:szCs w:val="28"/>
        </w:rPr>
        <w:t>Перевод названий компаний, общественных организаций, партий.</w:t>
      </w:r>
    </w:p>
    <w:p w:rsidR="00EB3DAC" w:rsidRPr="00151AEB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151AEB">
        <w:rPr>
          <w:sz w:val="28"/>
          <w:szCs w:val="28"/>
        </w:rPr>
        <w:t>Способы образования и перевода неологизмов</w:t>
      </w:r>
    </w:p>
    <w:p w:rsidR="00EB3DAC" w:rsidRPr="00151AEB" w:rsidRDefault="00EB3DAC" w:rsidP="00EB3DAC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Разновидности </w:t>
      </w:r>
      <w:r w:rsidRPr="00151AEB">
        <w:rPr>
          <w:sz w:val="28"/>
          <w:szCs w:val="28"/>
        </w:rPr>
        <w:t>свободных атрибутивных словосочетаний и способы их перевода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Способы перевода многочленных атрибутивных групп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 w:rsidRPr="00151AEB">
        <w:rPr>
          <w:sz w:val="28"/>
          <w:szCs w:val="28"/>
        </w:rPr>
        <w:t>Приемы перевода образной фразеологии</w:t>
      </w:r>
      <w:r>
        <w:rPr>
          <w:sz w:val="28"/>
          <w:szCs w:val="28"/>
        </w:rPr>
        <w:t xml:space="preserve"> </w:t>
      </w:r>
    </w:p>
    <w:p w:rsidR="00EB3DAC" w:rsidRDefault="00EB3DAC" w:rsidP="00EB3DAC">
      <w:pPr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 w:rsidRPr="0064478E">
        <w:rPr>
          <w:sz w:val="28"/>
          <w:szCs w:val="28"/>
        </w:rPr>
        <w:t>Стилистические потери и их компенсация при переводе</w:t>
      </w:r>
    </w:p>
    <w:p w:rsidR="00EB3DAC" w:rsidRPr="0064478E" w:rsidRDefault="00EB3DAC" w:rsidP="00EB3DAC">
      <w:pPr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 w:rsidRPr="0064478E">
        <w:rPr>
          <w:sz w:val="28"/>
          <w:szCs w:val="28"/>
        </w:rPr>
        <w:t xml:space="preserve">Приемы перевода метафорических единиц и метонимических выражений </w:t>
      </w:r>
    </w:p>
    <w:p w:rsidR="00EB3DAC" w:rsidRPr="00151AEB" w:rsidRDefault="00EB3DAC" w:rsidP="00EB3DAC">
      <w:pPr>
        <w:tabs>
          <w:tab w:val="left" w:pos="426"/>
        </w:tabs>
        <w:ind w:left="720"/>
        <w:rPr>
          <w:sz w:val="28"/>
          <w:szCs w:val="28"/>
        </w:rPr>
      </w:pPr>
    </w:p>
    <w:p w:rsidR="00DD1D7B" w:rsidRPr="006869D1" w:rsidRDefault="00EB3DAC" w:rsidP="006869D1">
      <w:pPr>
        <w:rPr>
          <w:spacing w:val="7"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DD1D7B" w:rsidRPr="00EB3DAC" w:rsidRDefault="00DD1D7B" w:rsidP="00DD1D7B">
      <w:pPr>
        <w:jc w:val="center"/>
        <w:rPr>
          <w:b/>
          <w:bCs/>
          <w:sz w:val="28"/>
          <w:szCs w:val="28"/>
        </w:rPr>
      </w:pPr>
    </w:p>
    <w:p w:rsidR="00DD1D7B" w:rsidRPr="00EB3DAC" w:rsidRDefault="00DD1D7B" w:rsidP="00DD1D7B">
      <w:pPr>
        <w:jc w:val="center"/>
        <w:rPr>
          <w:b/>
          <w:bCs/>
          <w:sz w:val="28"/>
          <w:szCs w:val="28"/>
        </w:rPr>
      </w:pPr>
    </w:p>
    <w:p w:rsidR="00DD1D7B" w:rsidRPr="00EB3DAC" w:rsidRDefault="00DD1D7B" w:rsidP="00DD1D7B">
      <w:pPr>
        <w:jc w:val="center"/>
        <w:rPr>
          <w:b/>
          <w:bCs/>
          <w:sz w:val="28"/>
          <w:szCs w:val="28"/>
        </w:rPr>
      </w:pPr>
    </w:p>
    <w:p w:rsidR="00DD1D7B" w:rsidRPr="00EB3DAC" w:rsidRDefault="00DD1D7B" w:rsidP="00DD1D7B">
      <w:pPr>
        <w:jc w:val="center"/>
        <w:rPr>
          <w:b/>
          <w:bCs/>
          <w:sz w:val="28"/>
          <w:szCs w:val="28"/>
        </w:rPr>
      </w:pPr>
    </w:p>
    <w:p w:rsidR="00AA6EFB" w:rsidRDefault="00AA6EFB" w:rsidP="00DD1D7B">
      <w:pPr>
        <w:ind w:firstLine="709"/>
        <w:jc w:val="both"/>
        <w:rPr>
          <w:b/>
          <w:bCs/>
          <w:sz w:val="28"/>
          <w:szCs w:val="28"/>
        </w:rPr>
      </w:pPr>
    </w:p>
    <w:p w:rsidR="003C42E1" w:rsidRDefault="003C42E1"/>
    <w:sectPr w:rsidR="003C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3EB4"/>
    <w:multiLevelType w:val="hybridMultilevel"/>
    <w:tmpl w:val="87F09662"/>
    <w:lvl w:ilvl="0" w:tplc="4BD46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859C7"/>
    <w:multiLevelType w:val="hybridMultilevel"/>
    <w:tmpl w:val="02FE121C"/>
    <w:lvl w:ilvl="0" w:tplc="17B02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75"/>
    <w:rsid w:val="003C42E1"/>
    <w:rsid w:val="006869D1"/>
    <w:rsid w:val="00AA6EFB"/>
    <w:rsid w:val="00DD1D7B"/>
    <w:rsid w:val="00E16B75"/>
    <w:rsid w:val="00E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697EA-1606-4C00-B699-1D5D0CA2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3D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D7B"/>
    <w:pPr>
      <w:spacing w:after="120"/>
    </w:pPr>
  </w:style>
  <w:style w:type="character" w:customStyle="1" w:styleId="a4">
    <w:name w:val="Основной текст Знак"/>
    <w:basedOn w:val="a0"/>
    <w:link w:val="a3"/>
    <w:rsid w:val="00DD1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D1D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1D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B3DA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EB3D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EB3DA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0AA812-DE68-4521-8FE8-A82136322BE2}"/>
</file>

<file path=customXml/itemProps2.xml><?xml version="1.0" encoding="utf-8"?>
<ds:datastoreItem xmlns:ds="http://schemas.openxmlformats.org/officeDocument/2006/customXml" ds:itemID="{EBFA5512-CF35-4772-BAF3-1B257119A03F}"/>
</file>

<file path=customXml/itemProps3.xml><?xml version="1.0" encoding="utf-8"?>
<ds:datastoreItem xmlns:ds="http://schemas.openxmlformats.org/officeDocument/2006/customXml" ds:itemID="{6AB66B8E-F32B-4481-9716-CCD94DE2D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626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2019-02-25T13:01:00Z</dcterms:created>
  <dcterms:modified xsi:type="dcterms:W3CDTF">2023-01-23T13:45:00Z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